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9ED6F" w14:textId="77777777" w:rsidR="000A328F" w:rsidRPr="008A309A" w:rsidRDefault="000A328F" w:rsidP="000A328F">
      <w:pPr>
        <w:pStyle w:val="Heading1"/>
        <w:spacing w:after="120"/>
        <w:jc w:val="both"/>
        <w:rPr>
          <w:rFonts w:ascii="Times New Roman" w:hAnsi="Times New Roman" w:cs="Times New Roman"/>
          <w:b/>
          <w:lang w:val="sr-Latn-RS"/>
        </w:rPr>
      </w:pPr>
      <w:r w:rsidRPr="008A309A">
        <w:rPr>
          <w:rFonts w:ascii="Times New Roman" w:hAnsi="Times New Roman" w:cs="Times New Roman"/>
          <w:b/>
          <w:lang w:val="sr-Latn-RS"/>
        </w:rPr>
        <w:t xml:space="preserve">KVARTALNI MONITOR BR. </w:t>
      </w:r>
      <w:r w:rsidR="007A2D7F" w:rsidRPr="008A309A">
        <w:rPr>
          <w:rFonts w:ascii="Times New Roman" w:hAnsi="Times New Roman" w:cs="Times New Roman"/>
          <w:b/>
          <w:lang w:val="sr-Latn-RS"/>
        </w:rPr>
        <w:t>61</w:t>
      </w:r>
    </w:p>
    <w:p w14:paraId="30C69790" w14:textId="77777777" w:rsidR="000A328F" w:rsidRPr="008A309A" w:rsidRDefault="000A328F" w:rsidP="000A328F">
      <w:pPr>
        <w:spacing w:after="240"/>
        <w:jc w:val="both"/>
        <w:rPr>
          <w:b/>
          <w:i/>
          <w:lang w:val="sr-Latn-RS"/>
        </w:rPr>
      </w:pPr>
      <w:r w:rsidRPr="008A309A">
        <w:rPr>
          <w:b/>
          <w:i/>
          <w:lang w:val="sr-Latn-RS"/>
        </w:rPr>
        <w:t>Saopštenje za medije</w:t>
      </w:r>
    </w:p>
    <w:p w14:paraId="4DB139CA" w14:textId="77777777" w:rsidR="000A328F" w:rsidRPr="008A309A" w:rsidRDefault="000A328F" w:rsidP="000A328F">
      <w:pPr>
        <w:jc w:val="both"/>
        <w:rPr>
          <w:lang w:val="sr-Latn-RS"/>
        </w:rPr>
      </w:pPr>
      <w:r w:rsidRPr="008A309A">
        <w:rPr>
          <w:b/>
          <w:lang w:val="sr-Latn-RS"/>
        </w:rPr>
        <w:t xml:space="preserve">BEOGRAD, </w:t>
      </w:r>
      <w:r w:rsidR="007A2D7F" w:rsidRPr="008A309A">
        <w:rPr>
          <w:b/>
          <w:lang w:val="sr-Latn-RS"/>
        </w:rPr>
        <w:t>25</w:t>
      </w:r>
      <w:r w:rsidRPr="008A309A">
        <w:rPr>
          <w:b/>
          <w:lang w:val="sr-Latn-RS"/>
        </w:rPr>
        <w:t xml:space="preserve">. </w:t>
      </w:r>
      <w:r w:rsidR="007A2D7F" w:rsidRPr="008A309A">
        <w:rPr>
          <w:b/>
          <w:lang w:val="sr-Latn-RS"/>
        </w:rPr>
        <w:t>septembar</w:t>
      </w:r>
      <w:r w:rsidR="00C52146" w:rsidRPr="008A309A">
        <w:rPr>
          <w:b/>
          <w:lang w:val="sr-Latn-RS"/>
        </w:rPr>
        <w:t xml:space="preserve"> </w:t>
      </w:r>
      <w:r w:rsidRPr="008A309A">
        <w:rPr>
          <w:b/>
          <w:lang w:val="sr-Latn-RS"/>
        </w:rPr>
        <w:t>20</w:t>
      </w:r>
      <w:r w:rsidR="00C52146" w:rsidRPr="008A309A">
        <w:rPr>
          <w:b/>
          <w:lang w:val="sr-Latn-RS"/>
        </w:rPr>
        <w:t>20</w:t>
      </w:r>
      <w:r w:rsidRPr="008A309A">
        <w:rPr>
          <w:lang w:val="sr-Latn-RS"/>
        </w:rPr>
        <w:t xml:space="preserve"> – Autori najnovijeg, </w:t>
      </w:r>
      <w:r w:rsidR="007A2D7F" w:rsidRPr="008A309A">
        <w:rPr>
          <w:lang w:val="sr-Latn-RS"/>
        </w:rPr>
        <w:t>61</w:t>
      </w:r>
      <w:r w:rsidRPr="008A309A">
        <w:rPr>
          <w:lang w:val="sr-Latn-RS"/>
        </w:rPr>
        <w:t xml:space="preserve">. broja Kvartalnog monitora, u izdanju Ekonomskog fakulteta u Beogradu i </w:t>
      </w:r>
      <w:proofErr w:type="spellStart"/>
      <w:r w:rsidRPr="008A309A">
        <w:rPr>
          <w:lang w:val="sr-Latn-RS"/>
        </w:rPr>
        <w:t>FREN</w:t>
      </w:r>
      <w:proofErr w:type="spellEnd"/>
      <w:r w:rsidRPr="008A309A">
        <w:rPr>
          <w:lang w:val="sr-Latn-RS"/>
        </w:rPr>
        <w:t>-a, istakli su sledeće</w:t>
      </w:r>
    </w:p>
    <w:p w14:paraId="2302E95B" w14:textId="77777777" w:rsidR="001979CB" w:rsidRPr="008A309A" w:rsidRDefault="001979CB" w:rsidP="001979CB">
      <w:pPr>
        <w:jc w:val="both"/>
        <w:rPr>
          <w:color w:val="000000"/>
          <w:lang w:val="sr-Latn-RS"/>
        </w:rPr>
      </w:pPr>
    </w:p>
    <w:p w14:paraId="41BEFBE9" w14:textId="77777777" w:rsidR="001979CB" w:rsidRPr="008A309A" w:rsidRDefault="001979CB" w:rsidP="001979CB">
      <w:pPr>
        <w:jc w:val="both"/>
        <w:rPr>
          <w:color w:val="000000"/>
          <w:lang w:val="sr-Latn-RS"/>
        </w:rPr>
      </w:pPr>
      <w:r w:rsidRPr="008A309A">
        <w:rPr>
          <w:color w:val="000000"/>
          <w:lang w:val="sr-Latn-RS"/>
        </w:rPr>
        <w:t>Zdravstvena kriza uzdrmala je snažno većinu makroekonomskih indikatora u Q2. Pad BDP-a iznosio je 6,4% tako da je Q2 bio kvartal sa najvećim padom privredne aktivnosti još od 1999. godine. Spoljnotrgovinska razmena takođe je oštro smanjena – izvoz i uvoz robe i usluga za oko 20% – a došlo je i do oštre redukcije stranih direktnih investicija (</w:t>
      </w:r>
      <w:proofErr w:type="spellStart"/>
      <w:r w:rsidRPr="008A309A">
        <w:rPr>
          <w:color w:val="000000"/>
          <w:lang w:val="sr-Latn-RS"/>
        </w:rPr>
        <w:t>SDI</w:t>
      </w:r>
      <w:proofErr w:type="spellEnd"/>
      <w:r w:rsidRPr="008A309A">
        <w:rPr>
          <w:color w:val="000000"/>
          <w:lang w:val="sr-Latn-RS"/>
        </w:rPr>
        <w:t xml:space="preserve">) koje su u Q2 bile 35% manje nego u istom periodu prethodne godine. Ekonomske politike su na ovakva kretanja imale načelno odgovarajuću reakciju, u skladu sa dubinom krize i međunarodnom praksom (osim populističke isplate 100 evra punoletnim građanima). Fiskalna politika je tako ušla u veliku ekspanziju usled sprovođenja izdašnih </w:t>
      </w:r>
      <w:proofErr w:type="spellStart"/>
      <w:r w:rsidRPr="008A309A">
        <w:rPr>
          <w:color w:val="000000"/>
          <w:lang w:val="sr-Latn-RS"/>
        </w:rPr>
        <w:t>antikriznih</w:t>
      </w:r>
      <w:proofErr w:type="spellEnd"/>
      <w:r w:rsidRPr="008A309A">
        <w:rPr>
          <w:color w:val="000000"/>
          <w:lang w:val="sr-Latn-RS"/>
        </w:rPr>
        <w:t xml:space="preserve"> mera pa je u Q2 budžet države bio u rekordnom deficitu od preko dve milijarde evra. Ovim merama sprečeno je osetno smanjenje zaposlenosti u kratkom roku, tako da je u Q2 do umanjenja broja zaposlenih došlo samo u neformalnoj ekonomiji (koja nije bila neposredno obuhvaćena državnim merama). Monetarna politika je sveukupno gledano takođe vođena ekspanzivno, što je (uz povećanu kreditnu aktivnost banaka i ekspanzivnu fiskalnu politiku) dovelo do rekordnog rasta novčane mase (M2) od skoro 18% međugodišnje. Inflacija je, međutim, i pored tolikog rasta novčane mase tokom Q2 ostala niska i stabilna, a NBS je snažnim intervencijama na međubankarskom tržištu (prodajom preko 1,5 mlrd evra iz deviznih rezervi) zadržala nepromenjen kurs dinara.    </w:t>
      </w:r>
    </w:p>
    <w:p w14:paraId="56D2E7CB" w14:textId="77777777" w:rsidR="001979CB" w:rsidRPr="008A309A" w:rsidRDefault="001979CB" w:rsidP="001979CB">
      <w:pPr>
        <w:jc w:val="both"/>
        <w:rPr>
          <w:color w:val="000000"/>
          <w:lang w:val="sr-Latn-RS"/>
        </w:rPr>
      </w:pPr>
    </w:p>
    <w:p w14:paraId="741341E4" w14:textId="7846A860" w:rsidR="001979CB" w:rsidRPr="008A309A" w:rsidRDefault="001979CB" w:rsidP="001979CB">
      <w:pPr>
        <w:jc w:val="both"/>
        <w:rPr>
          <w:color w:val="000000"/>
          <w:lang w:val="sr-Latn-RS"/>
        </w:rPr>
      </w:pPr>
      <w:r w:rsidRPr="008A309A">
        <w:rPr>
          <w:color w:val="000000"/>
          <w:lang w:val="sr-Latn-RS"/>
        </w:rPr>
        <w:t>Poslednji dostupni podaci ukazuju na solidan oporavak većine evropskih ekonomija od prvog udara krize. Enormno velike fiskalne i monetarne mere u EU uglavnom su zaustavile prelivanje prvog udara krize na veliki pad dohotka i tražnje</w:t>
      </w:r>
      <w:r w:rsidR="008A309A">
        <w:rPr>
          <w:color w:val="000000"/>
          <w:lang w:val="sr-Latn-RS"/>
        </w:rPr>
        <w:t>,</w:t>
      </w:r>
      <w:r w:rsidRPr="008A309A">
        <w:rPr>
          <w:color w:val="000000"/>
          <w:lang w:val="sr-Latn-RS"/>
        </w:rPr>
        <w:t xml:space="preserve"> što bi onda produbilo i produžilo recesiju. BDP se neće odmah vratiti na </w:t>
      </w:r>
      <w:proofErr w:type="spellStart"/>
      <w:r w:rsidRPr="008A309A">
        <w:rPr>
          <w:color w:val="000000"/>
          <w:lang w:val="sr-Latn-RS"/>
        </w:rPr>
        <w:t>pre</w:t>
      </w:r>
      <w:r w:rsidR="008A309A">
        <w:rPr>
          <w:color w:val="000000"/>
          <w:lang w:val="sr-Latn-RS"/>
        </w:rPr>
        <w:t>t</w:t>
      </w:r>
      <w:r w:rsidRPr="008A309A">
        <w:rPr>
          <w:color w:val="000000"/>
          <w:lang w:val="sr-Latn-RS"/>
        </w:rPr>
        <w:t>krizni</w:t>
      </w:r>
      <w:proofErr w:type="spellEnd"/>
      <w:r w:rsidRPr="008A309A">
        <w:rPr>
          <w:color w:val="000000"/>
          <w:lang w:val="sr-Latn-RS"/>
        </w:rPr>
        <w:t xml:space="preserve"> nivo jer će neki sektori privrede (npr. turizam) biti pogođeni zdravstvenom krizom duži period, a </w:t>
      </w:r>
      <w:r w:rsidR="008A309A" w:rsidRPr="008A309A">
        <w:rPr>
          <w:color w:val="000000"/>
          <w:lang w:val="sr-Latn-RS"/>
        </w:rPr>
        <w:t>povećana</w:t>
      </w:r>
      <w:r w:rsidRPr="008A309A">
        <w:rPr>
          <w:color w:val="000000"/>
          <w:lang w:val="sr-Latn-RS"/>
        </w:rPr>
        <w:t xml:space="preserve"> neizvesnost uticaće na odlaganje kupovine trajnih potrošnih dobara i na smanjenje investicija. Međutim, najnoviji podaci ukazuju da bi kriza u većini evropskih ekonomija ipak mogla u osnovi imati oblik slova V. Zbog nešto pozitivnijih ekonomskih kretanja od očekivanja dolazi do prvih revizija prognoza privrednog pada u 2020. godini. OECD je u svojim najnovijim prognozama iz septembra umanjio procenu pada BDP-a </w:t>
      </w:r>
      <w:proofErr w:type="spellStart"/>
      <w:r w:rsidRPr="008A309A">
        <w:rPr>
          <w:color w:val="000000"/>
          <w:lang w:val="sr-Latn-RS"/>
        </w:rPr>
        <w:t>Evrozone</w:t>
      </w:r>
      <w:proofErr w:type="spellEnd"/>
      <w:r w:rsidRPr="008A309A">
        <w:rPr>
          <w:color w:val="000000"/>
          <w:lang w:val="sr-Latn-RS"/>
        </w:rPr>
        <w:t xml:space="preserve"> u 2020. na 7,9% (u odnosu na prognozu pada od 9,1% iz juna), a nemačka Vlada je takođe izašla sa nešto optimističnijim očekivanjima (sada je prognoza pada BDP-a Nemačke 5,8% u odnosu na 6,3% koliko je bilo očekivano tokom leta). Kao što smo pomenuli, ovakva poboljšanja plaćena su izuzetno snažnim fiskalnim i monetarnim stimulansima koji su primenjeni u prethodnom delu godine. Ti stimulansi ostaviće dugotrajne ožiljke na ekonomije širom sveta o čemu diskutujemo u Uvodniku ovog izdanja </w:t>
      </w:r>
      <w:proofErr w:type="spellStart"/>
      <w:r w:rsidRPr="008A309A">
        <w:rPr>
          <w:i/>
          <w:color w:val="000000"/>
          <w:lang w:val="sr-Latn-RS"/>
        </w:rPr>
        <w:t>QM</w:t>
      </w:r>
      <w:proofErr w:type="spellEnd"/>
      <w:r w:rsidRPr="008A309A">
        <w:rPr>
          <w:color w:val="000000"/>
          <w:lang w:val="sr-Latn-RS"/>
        </w:rPr>
        <w:t>-a.</w:t>
      </w:r>
    </w:p>
    <w:p w14:paraId="21D3BE4B" w14:textId="77777777" w:rsidR="001979CB" w:rsidRPr="008A309A" w:rsidRDefault="001979CB" w:rsidP="001979CB">
      <w:pPr>
        <w:jc w:val="both"/>
        <w:rPr>
          <w:color w:val="000000"/>
          <w:lang w:val="sr-Latn-RS"/>
        </w:rPr>
      </w:pPr>
    </w:p>
    <w:p w14:paraId="5337FD77" w14:textId="49B6653C" w:rsidR="001979CB" w:rsidRPr="008A309A" w:rsidRDefault="001979CB" w:rsidP="001979CB">
      <w:pPr>
        <w:jc w:val="both"/>
        <w:rPr>
          <w:color w:val="000000"/>
          <w:lang w:val="sr-Latn-RS"/>
        </w:rPr>
      </w:pPr>
      <w:r w:rsidRPr="008A309A">
        <w:rPr>
          <w:color w:val="000000"/>
          <w:lang w:val="sr-Latn-RS"/>
        </w:rPr>
        <w:t xml:space="preserve">Najnoviji podaci o kretanju privredne aktivnosti u Srbiji takođe su ohrabrujući. Dubok pad BDP-a u Q2 od 6,4% posledica je prvenstveno loših ekonomskih kretanja tokom trajanja vanrednog stanja u aprilu i maju, dok su junski i poslednji julski podaci znatno povoljniji. I pored nešto boljih poslednjih podataka od očekivanja, ocenjujemo da je za sada još uvek bolje zadržati oprez u prognozama, tim pre što je neizvesno kako će se razvijati zdravstvena kriza u narednom periodu. Nije isključeno da će </w:t>
      </w:r>
      <w:proofErr w:type="spellStart"/>
      <w:r w:rsidRPr="008A309A">
        <w:rPr>
          <w:color w:val="000000"/>
          <w:lang w:val="sr-Latn-RS"/>
        </w:rPr>
        <w:t>epidemiloška</w:t>
      </w:r>
      <w:proofErr w:type="spellEnd"/>
      <w:r w:rsidRPr="008A309A">
        <w:rPr>
          <w:color w:val="000000"/>
          <w:lang w:val="sr-Latn-RS"/>
        </w:rPr>
        <w:t xml:space="preserve"> situacija u Srbiji</w:t>
      </w:r>
      <w:r w:rsidR="008A309A">
        <w:rPr>
          <w:color w:val="000000"/>
          <w:lang w:val="sr-Latn-RS"/>
        </w:rPr>
        <w:t>,</w:t>
      </w:r>
      <w:r w:rsidRPr="008A309A">
        <w:rPr>
          <w:color w:val="000000"/>
          <w:lang w:val="sr-Latn-RS"/>
        </w:rPr>
        <w:t xml:space="preserve"> ali i u evropskim zemljama zahtevati da se do kraja godine ponovo primene epidemiološke mere, koje bi negativno uticale na funkcionisanje privrede. Zbog toga zadržavamo prognozu pada BDP-a Srbije u 2020. od 3% iako najnoviji podaci ukazuju da bi konačni rezultati mogli biti nešto bolji.</w:t>
      </w:r>
    </w:p>
    <w:p w14:paraId="26039D3E" w14:textId="77777777" w:rsidR="001860A4" w:rsidRPr="008A309A" w:rsidRDefault="001860A4" w:rsidP="001979CB">
      <w:pPr>
        <w:jc w:val="both"/>
        <w:rPr>
          <w:lang w:val="sr-Latn-RS"/>
        </w:rPr>
      </w:pPr>
    </w:p>
    <w:p w14:paraId="73B41349" w14:textId="64F03B2F" w:rsidR="001860A4" w:rsidRPr="008A309A" w:rsidRDefault="001860A4" w:rsidP="001979CB">
      <w:pPr>
        <w:jc w:val="both"/>
        <w:rPr>
          <w:color w:val="000000"/>
          <w:lang w:val="sr-Latn-RS"/>
        </w:rPr>
      </w:pPr>
      <w:r w:rsidRPr="008A309A">
        <w:rPr>
          <w:lang w:val="sr-Latn-RS"/>
        </w:rPr>
        <w:t>Mada se stanje većine privreda  tokom letnjih meseci popravilo, duboka ekonomsk</w:t>
      </w:r>
      <w:r w:rsidR="008A309A">
        <w:rPr>
          <w:lang w:val="sr-Latn-RS"/>
        </w:rPr>
        <w:t>a</w:t>
      </w:r>
      <w:r w:rsidRPr="008A309A">
        <w:rPr>
          <w:lang w:val="sr-Latn-RS"/>
        </w:rPr>
        <w:t xml:space="preserve"> kriza i snažni fiskalni i monetarni stimulansi koji su primenjeni u prethodnom delu godine,  imaće dugotrajniji nepovoljan uticaj na privrede širom sveta. Javni dug u većini zemlja u svetu je znatno porastao, a u narednom periodu se očekuje rast procenta loših kredita i stope nezaposlenosti. Sn</w:t>
      </w:r>
      <w:r w:rsidR="00CD4284" w:rsidRPr="008A309A">
        <w:rPr>
          <w:lang w:val="sr-Latn-RS"/>
        </w:rPr>
        <w:t>a</w:t>
      </w:r>
      <w:r w:rsidRPr="008A309A">
        <w:rPr>
          <w:lang w:val="sr-Latn-RS"/>
        </w:rPr>
        <w:t>žnom monetarnom eksp</w:t>
      </w:r>
      <w:r w:rsidR="00CD4284" w:rsidRPr="008A309A">
        <w:rPr>
          <w:lang w:val="sr-Latn-RS"/>
        </w:rPr>
        <w:t>a</w:t>
      </w:r>
      <w:r w:rsidRPr="008A309A">
        <w:rPr>
          <w:lang w:val="sr-Latn-RS"/>
        </w:rPr>
        <w:t>nzi</w:t>
      </w:r>
      <w:r w:rsidR="00CD4284" w:rsidRPr="008A309A">
        <w:rPr>
          <w:lang w:val="sr-Latn-RS"/>
        </w:rPr>
        <w:t>j</w:t>
      </w:r>
      <w:r w:rsidRPr="008A309A">
        <w:rPr>
          <w:lang w:val="sr-Latn-RS"/>
        </w:rPr>
        <w:t>om je spreč</w:t>
      </w:r>
      <w:r w:rsidR="00CD4284" w:rsidRPr="008A309A">
        <w:rPr>
          <w:lang w:val="sr-Latn-RS"/>
        </w:rPr>
        <w:t>e</w:t>
      </w:r>
      <w:r w:rsidRPr="008A309A">
        <w:rPr>
          <w:lang w:val="sr-Latn-RS"/>
        </w:rPr>
        <w:t>na deflacij</w:t>
      </w:r>
      <w:r w:rsidR="00CD4284" w:rsidRPr="008A309A">
        <w:rPr>
          <w:lang w:val="sr-Latn-RS"/>
        </w:rPr>
        <w:t>a</w:t>
      </w:r>
      <w:r w:rsidRPr="008A309A">
        <w:rPr>
          <w:lang w:val="sr-Latn-RS"/>
        </w:rPr>
        <w:t>, ali se u b</w:t>
      </w:r>
      <w:r w:rsidR="00CD4284" w:rsidRPr="008A309A">
        <w:rPr>
          <w:lang w:val="sr-Latn-RS"/>
        </w:rPr>
        <w:t>u</w:t>
      </w:r>
      <w:r w:rsidRPr="008A309A">
        <w:rPr>
          <w:lang w:val="sr-Latn-RS"/>
        </w:rPr>
        <w:t>d</w:t>
      </w:r>
      <w:r w:rsidR="00CD4284" w:rsidRPr="008A309A">
        <w:rPr>
          <w:lang w:val="sr-Latn-RS"/>
        </w:rPr>
        <w:t>u</w:t>
      </w:r>
      <w:r w:rsidRPr="008A309A">
        <w:rPr>
          <w:lang w:val="sr-Latn-RS"/>
        </w:rPr>
        <w:t>ćno</w:t>
      </w:r>
      <w:r w:rsidR="00CD4284" w:rsidRPr="008A309A">
        <w:rPr>
          <w:lang w:val="sr-Latn-RS"/>
        </w:rPr>
        <w:t>s</w:t>
      </w:r>
      <w:r w:rsidRPr="008A309A">
        <w:rPr>
          <w:lang w:val="sr-Latn-RS"/>
        </w:rPr>
        <w:t xml:space="preserve">ti može očekivati </w:t>
      </w:r>
      <w:r w:rsidR="00CD4284" w:rsidRPr="008A309A">
        <w:rPr>
          <w:lang w:val="sr-Latn-RS"/>
        </w:rPr>
        <w:t xml:space="preserve">rast inflacije. Politike kojim se rešavaju nagomilani javni dugovi, loši krediti i sprečava rast inflacije negativno će uticati na rast privredne aktivnosti i </w:t>
      </w:r>
      <w:r w:rsidR="008A309A" w:rsidRPr="008A309A">
        <w:rPr>
          <w:lang w:val="sr-Latn-RS"/>
        </w:rPr>
        <w:t>zaposlenosti</w:t>
      </w:r>
      <w:r w:rsidR="00CD4284" w:rsidRPr="008A309A">
        <w:rPr>
          <w:lang w:val="sr-Latn-RS"/>
        </w:rPr>
        <w:t xml:space="preserve"> u narednim godinama. </w:t>
      </w:r>
      <w:r w:rsidRPr="008A309A">
        <w:rPr>
          <w:lang w:val="sr-Latn-RS"/>
        </w:rPr>
        <w:t xml:space="preserve"> </w:t>
      </w:r>
    </w:p>
    <w:p w14:paraId="5E54C776" w14:textId="77777777" w:rsidR="001979CB" w:rsidRPr="008A309A" w:rsidRDefault="001979CB" w:rsidP="001979CB">
      <w:pPr>
        <w:jc w:val="both"/>
        <w:rPr>
          <w:color w:val="000000"/>
          <w:lang w:val="sr-Latn-RS"/>
        </w:rPr>
      </w:pPr>
    </w:p>
    <w:p w14:paraId="7574E217" w14:textId="77777777" w:rsidR="00614EFE" w:rsidRPr="008A309A" w:rsidRDefault="00614EFE" w:rsidP="000A358B">
      <w:pPr>
        <w:jc w:val="both"/>
        <w:rPr>
          <w:i/>
          <w:lang w:val="sr-Latn-RS"/>
        </w:rPr>
      </w:pPr>
    </w:p>
    <w:p w14:paraId="20127F99" w14:textId="77777777" w:rsidR="000A328F" w:rsidRPr="008A309A" w:rsidRDefault="000A328F" w:rsidP="000A358B">
      <w:pPr>
        <w:jc w:val="both"/>
        <w:rPr>
          <w:lang w:val="sr-Latn-RS"/>
        </w:rPr>
      </w:pPr>
      <w:r w:rsidRPr="008A309A">
        <w:rPr>
          <w:i/>
          <w:lang w:val="sr-Latn-RS"/>
        </w:rPr>
        <w:t xml:space="preserve">„Kvartalni monitor“ je publikacija u izdanju Ekonomskog fakulteta u Beogradu i </w:t>
      </w:r>
      <w:proofErr w:type="spellStart"/>
      <w:r w:rsidRPr="008A309A">
        <w:rPr>
          <w:i/>
          <w:lang w:val="sr-Latn-RS"/>
        </w:rPr>
        <w:t>FREN</w:t>
      </w:r>
      <w:proofErr w:type="spellEnd"/>
      <w:r w:rsidRPr="008A309A">
        <w:rPr>
          <w:i/>
          <w:lang w:val="sr-Latn-RS"/>
        </w:rPr>
        <w:t>-a.</w:t>
      </w:r>
      <w:r w:rsidR="000A358B" w:rsidRPr="008A309A">
        <w:rPr>
          <w:i/>
          <w:lang w:val="sr-Latn-RS"/>
        </w:rPr>
        <w:t xml:space="preserve"> </w:t>
      </w:r>
    </w:p>
    <w:sectPr w:rsidR="000A328F" w:rsidRPr="008A309A" w:rsidSect="005158D0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8F"/>
    <w:rsid w:val="00031870"/>
    <w:rsid w:val="000912A0"/>
    <w:rsid w:val="000A328F"/>
    <w:rsid w:val="000A358B"/>
    <w:rsid w:val="001860A4"/>
    <w:rsid w:val="001979CB"/>
    <w:rsid w:val="001E0F05"/>
    <w:rsid w:val="00254B88"/>
    <w:rsid w:val="002C10E5"/>
    <w:rsid w:val="0031053E"/>
    <w:rsid w:val="00363D30"/>
    <w:rsid w:val="00381DF9"/>
    <w:rsid w:val="003C6B17"/>
    <w:rsid w:val="004B7E18"/>
    <w:rsid w:val="005158D0"/>
    <w:rsid w:val="00595FC6"/>
    <w:rsid w:val="005E273C"/>
    <w:rsid w:val="00614EFE"/>
    <w:rsid w:val="00670101"/>
    <w:rsid w:val="006D2095"/>
    <w:rsid w:val="00733C98"/>
    <w:rsid w:val="0078462D"/>
    <w:rsid w:val="007A2D7F"/>
    <w:rsid w:val="00803916"/>
    <w:rsid w:val="00830BCD"/>
    <w:rsid w:val="00833158"/>
    <w:rsid w:val="008A309A"/>
    <w:rsid w:val="0096463A"/>
    <w:rsid w:val="00974B55"/>
    <w:rsid w:val="00995D26"/>
    <w:rsid w:val="00A00DB8"/>
    <w:rsid w:val="00A60A29"/>
    <w:rsid w:val="00B67D9F"/>
    <w:rsid w:val="00B72D8D"/>
    <w:rsid w:val="00B91FF2"/>
    <w:rsid w:val="00C52146"/>
    <w:rsid w:val="00C7609D"/>
    <w:rsid w:val="00CD4284"/>
    <w:rsid w:val="00D84D2F"/>
    <w:rsid w:val="00F27FB7"/>
    <w:rsid w:val="00F52E3C"/>
    <w:rsid w:val="00F94053"/>
    <w:rsid w:val="00FA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BACCE"/>
  <w15:docId w15:val="{49542330-9671-4B81-835F-E9DAA3BB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28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28F"/>
    <w:pPr>
      <w:keepNext/>
      <w:keepLines/>
      <w:widowControl/>
      <w:suppressAutoHyphens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2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FC7A7-344F-48F2-B8C4-8D264EA9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Milojko Arsic</dc:creator>
  <cp:lastModifiedBy>Aleksandar rADIVOJEVIC</cp:lastModifiedBy>
  <cp:revision>4</cp:revision>
  <cp:lastPrinted>2020-09-24T13:13:00Z</cp:lastPrinted>
  <dcterms:created xsi:type="dcterms:W3CDTF">2020-09-24T13:11:00Z</dcterms:created>
  <dcterms:modified xsi:type="dcterms:W3CDTF">2020-09-24T14:07:00Z</dcterms:modified>
</cp:coreProperties>
</file>